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40C28" w:rsidRDefault="00540C28" w:rsidP="00540C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40C28" w:rsidRDefault="00540C28" w:rsidP="00540C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540C28">
        <w:rPr>
          <w:rFonts w:ascii="Times New Roman" w:eastAsia="Times New Roman" w:hAnsi="Times New Roman" w:cs="Times New Roman"/>
          <w:sz w:val="24"/>
          <w:lang w:eastAsia="ru-RU"/>
        </w:rPr>
        <w:t>10.06.2019</w:t>
      </w:r>
    </w:p>
    <w:p w:rsidR="00540C28" w:rsidRPr="007338F9" w:rsidRDefault="00540C28" w:rsidP="00540C2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338F9" w:rsidRPr="007338F9" w:rsidRDefault="00540C28" w:rsidP="00540C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9">
        <w:rPr>
          <w:rFonts w:ascii="Times New Roman" w:eastAsia="Calibri" w:hAnsi="Times New Roman" w:cs="Times New Roman"/>
          <w:b/>
          <w:sz w:val="24"/>
          <w:szCs w:val="24"/>
        </w:rPr>
        <w:t>Кадастровая палата по</w:t>
      </w:r>
      <w:r w:rsidR="007338F9" w:rsidRPr="007338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Уральскому федеральному округу</w:t>
      </w:r>
      <w:r w:rsidR="007338F9" w:rsidRPr="007338F9">
        <w:rPr>
          <w:rFonts w:ascii="Times New Roman" w:eastAsia="Calibri" w:hAnsi="Times New Roman" w:cs="Times New Roman"/>
          <w:b/>
          <w:sz w:val="24"/>
          <w:szCs w:val="24"/>
        </w:rPr>
        <w:t xml:space="preserve"> – Югре</w:t>
      </w:r>
    </w:p>
    <w:p w:rsidR="00540C28" w:rsidRPr="007338F9" w:rsidRDefault="00540C28" w:rsidP="00540C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9">
        <w:rPr>
          <w:rFonts w:ascii="Times New Roman" w:eastAsia="Calibri" w:hAnsi="Times New Roman" w:cs="Times New Roman"/>
          <w:b/>
          <w:sz w:val="24"/>
          <w:szCs w:val="24"/>
        </w:rPr>
        <w:t xml:space="preserve"> принимает участие в </w:t>
      </w:r>
      <w:r w:rsidRPr="007338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IT</w:t>
      </w:r>
      <w:r w:rsidRPr="007338F9">
        <w:rPr>
          <w:rFonts w:ascii="Times New Roman" w:eastAsia="Calibri" w:hAnsi="Times New Roman" w:cs="Times New Roman"/>
          <w:b/>
          <w:sz w:val="24"/>
          <w:szCs w:val="24"/>
        </w:rPr>
        <w:t>- Форуме</w:t>
      </w:r>
    </w:p>
    <w:p w:rsidR="00540C28" w:rsidRPr="00540C28" w:rsidRDefault="00540C28" w:rsidP="00540C2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40C28" w:rsidRPr="00540C28" w:rsidRDefault="00540C28" w:rsidP="00540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C28">
        <w:rPr>
          <w:rFonts w:ascii="Times New Roman" w:eastAsia="Calibri" w:hAnsi="Times New Roman" w:cs="Times New Roman"/>
          <w:sz w:val="24"/>
          <w:szCs w:val="24"/>
        </w:rPr>
        <w:t>Филиал</w:t>
      </w:r>
      <w:r w:rsidRPr="00540C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ФГБУ "ФКП Росреестра" по Уральскому федеральному округу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– Югре принимает участие в выставке «Информационные технологии для всех». </w:t>
      </w:r>
      <w:r w:rsidRPr="00540C28">
        <w:rPr>
          <w:rFonts w:ascii="Times New Roman" w:eastAsia="Calibri" w:hAnsi="Times New Roman" w:cs="Times New Roman"/>
          <w:sz w:val="24"/>
          <w:szCs w:val="24"/>
        </w:rPr>
        <w:br/>
        <w:t>Х</w:t>
      </w:r>
      <w:proofErr w:type="gramStart"/>
      <w:r w:rsidRPr="00540C28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Международный IT-Форум 2019 с участие стран БРИКС и ШОС, проходит в городе Ханты-Мансийске 10 и 11 июня. Основной его задачей стало определение направления развития российских регионов и зарубежных партнеров в сфере цифровой экономики.</w:t>
      </w:r>
    </w:p>
    <w:p w:rsidR="00540C28" w:rsidRPr="00540C28" w:rsidRDefault="00540C28" w:rsidP="00540C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представляет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электронные услуги и сервисы портала Росреестра, такие как «Личный кабинет правообладателя», «Публичная кадастровая карта», «Получение сведений из ЕГРН», «Предварительная запись», «Получени</w:t>
      </w:r>
      <w:r>
        <w:rPr>
          <w:rFonts w:ascii="Times New Roman" w:eastAsia="Calibri" w:hAnsi="Times New Roman" w:cs="Times New Roman"/>
          <w:sz w:val="24"/>
          <w:szCs w:val="24"/>
        </w:rPr>
        <w:t>е электронной подписи» и др. Специалисты демонстрируют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оказание государственной услуги по предоставлению сведений из ЕГРН в виде кадастровой справки о кадастровой стоимости в режиме реального времени, а также выдачу ключей доступа к информационному ресурсу, содержащему сведения из ЕГРН. Кроме 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го, посетители выставки получают </w:t>
      </w:r>
      <w:r w:rsidRPr="00540C28">
        <w:rPr>
          <w:rFonts w:ascii="Times New Roman" w:eastAsia="Calibri" w:hAnsi="Times New Roman" w:cs="Times New Roman"/>
          <w:sz w:val="24"/>
          <w:szCs w:val="24"/>
        </w:rPr>
        <w:t xml:space="preserve"> общую консультацию по использованию портала Росреестра.</w:t>
      </w: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C28" w:rsidRDefault="00540C28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P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12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70484"/>
    <w:rsid w:val="000F2209"/>
    <w:rsid w:val="001200CE"/>
    <w:rsid w:val="001239D8"/>
    <w:rsid w:val="00210A78"/>
    <w:rsid w:val="0024342D"/>
    <w:rsid w:val="002457CA"/>
    <w:rsid w:val="0026482C"/>
    <w:rsid w:val="00370661"/>
    <w:rsid w:val="003D30C5"/>
    <w:rsid w:val="00540C28"/>
    <w:rsid w:val="00560CBC"/>
    <w:rsid w:val="005A712B"/>
    <w:rsid w:val="005D1CEC"/>
    <w:rsid w:val="006A5C77"/>
    <w:rsid w:val="00702558"/>
    <w:rsid w:val="007338F9"/>
    <w:rsid w:val="007B5D79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Kalmairova</cp:lastModifiedBy>
  <cp:revision>2</cp:revision>
  <dcterms:created xsi:type="dcterms:W3CDTF">2019-06-11T05:12:00Z</dcterms:created>
  <dcterms:modified xsi:type="dcterms:W3CDTF">2019-06-11T05:12:00Z</dcterms:modified>
</cp:coreProperties>
</file>